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37" w:rsidRPr="00EE6F5B" w:rsidRDefault="00F25D37" w:rsidP="00F25D37">
      <w:pPr>
        <w:pStyle w:val="Heading1"/>
      </w:pPr>
      <w:r w:rsidRPr="00EE6F5B">
        <w:t xml:space="preserve">Supporting school issues through a whole-school approach </w:t>
      </w:r>
    </w:p>
    <w:p w:rsidR="00F25D37" w:rsidRPr="00E12AFB" w:rsidRDefault="0089017B" w:rsidP="00E12AFB">
      <w:pPr>
        <w:pStyle w:val="Theme"/>
      </w:pPr>
      <w:r w:rsidRPr="00E12AFB">
        <w:t>Responsible citizens</w:t>
      </w:r>
    </w:p>
    <w:tbl>
      <w:tblPr>
        <w:tblW w:w="4676" w:type="pct"/>
        <w:tblLook w:val="01E0" w:firstRow="1" w:lastRow="1" w:firstColumn="1" w:lastColumn="1" w:noHBand="0" w:noVBand="0"/>
      </w:tblPr>
      <w:tblGrid>
        <w:gridCol w:w="2011"/>
        <w:gridCol w:w="2223"/>
        <w:gridCol w:w="2592"/>
        <w:gridCol w:w="1859"/>
      </w:tblGrid>
      <w:tr w:rsidR="00F25D37" w:rsidRPr="001D4CFB" w:rsidTr="00E12AFB">
        <w:trPr>
          <w:trHeight w:val="198"/>
        </w:trPr>
        <w:tc>
          <w:tcPr>
            <w:tcW w:w="1158" w:type="pct"/>
          </w:tcPr>
          <w:p w:rsidR="00F25D37" w:rsidRPr="00124AD7" w:rsidRDefault="00F25D37" w:rsidP="00010B55">
            <w:pPr>
              <w:pStyle w:val="Heading3"/>
              <w:rPr>
                <w:rFonts w:cs="Helvetica"/>
              </w:rPr>
            </w:pPr>
            <w:r w:rsidRPr="00124AD7">
              <w:rPr>
                <w:rFonts w:cs="Helvetica"/>
              </w:rPr>
              <w:t xml:space="preserve">Police district </w:t>
            </w:r>
          </w:p>
        </w:tc>
        <w:tc>
          <w:tcPr>
            <w:tcW w:w="1280" w:type="pct"/>
          </w:tcPr>
          <w:p w:rsidR="00F25D37" w:rsidRPr="00124AD7" w:rsidRDefault="00F25D37" w:rsidP="00010B55">
            <w:pPr>
              <w:pStyle w:val="Heading3"/>
              <w:rPr>
                <w:rFonts w:cs="Helvetica"/>
              </w:rPr>
            </w:pPr>
            <w:r w:rsidRPr="00124AD7">
              <w:rPr>
                <w:rFonts w:cs="Helvetica"/>
              </w:rPr>
              <w:t>School name</w:t>
            </w:r>
          </w:p>
        </w:tc>
        <w:tc>
          <w:tcPr>
            <w:tcW w:w="1492" w:type="pct"/>
          </w:tcPr>
          <w:p w:rsidR="00F25D37" w:rsidRPr="00124AD7" w:rsidRDefault="00F25D37" w:rsidP="00010B55">
            <w:pPr>
              <w:pStyle w:val="Heading3"/>
              <w:rPr>
                <w:rFonts w:cs="Helvetica"/>
              </w:rPr>
            </w:pPr>
            <w:r w:rsidRPr="00124AD7">
              <w:rPr>
                <w:rFonts w:cs="Helvetica"/>
              </w:rPr>
              <w:t>School demographics</w:t>
            </w:r>
          </w:p>
        </w:tc>
        <w:tc>
          <w:tcPr>
            <w:tcW w:w="1070" w:type="pct"/>
          </w:tcPr>
          <w:p w:rsidR="00F25D37" w:rsidRPr="00124AD7" w:rsidRDefault="00F25D37" w:rsidP="00010B55">
            <w:pPr>
              <w:pStyle w:val="Heading3"/>
              <w:rPr>
                <w:rFonts w:cs="Helvetica"/>
              </w:rPr>
            </w:pPr>
            <w:r w:rsidRPr="00124AD7">
              <w:rPr>
                <w:rFonts w:cs="Helvetica"/>
              </w:rPr>
              <w:t>Submitted by</w:t>
            </w:r>
          </w:p>
        </w:tc>
      </w:tr>
      <w:tr w:rsidR="00F25D37" w:rsidTr="00E12AFB">
        <w:trPr>
          <w:trHeight w:val="198"/>
        </w:trPr>
        <w:tc>
          <w:tcPr>
            <w:tcW w:w="1158" w:type="pct"/>
          </w:tcPr>
          <w:p w:rsidR="00F25D37" w:rsidRPr="00745769" w:rsidRDefault="00F25D37" w:rsidP="00884643">
            <w:pPr>
              <w:pStyle w:val="Tabletext"/>
            </w:pPr>
            <w:smartTag w:uri="urn:schemas-microsoft-com:office:smarttags" w:element="City">
              <w:smartTag w:uri="urn:schemas-microsoft-com:office:smarttags" w:element="place">
                <w:r w:rsidRPr="00745769">
                  <w:t>Auckland</w:t>
                </w:r>
              </w:smartTag>
            </w:smartTag>
            <w:r w:rsidRPr="00745769">
              <w:t xml:space="preserve"> </w:t>
            </w:r>
          </w:p>
        </w:tc>
        <w:tc>
          <w:tcPr>
            <w:tcW w:w="1280" w:type="pct"/>
          </w:tcPr>
          <w:p w:rsidR="00F25D37" w:rsidRPr="00745769" w:rsidRDefault="00EE6F5B" w:rsidP="00884643">
            <w:pPr>
              <w:pStyle w:val="Tabletext"/>
            </w:pPr>
            <w:r>
              <w:t>Name withheld</w:t>
            </w:r>
          </w:p>
        </w:tc>
        <w:tc>
          <w:tcPr>
            <w:tcW w:w="1492" w:type="pct"/>
          </w:tcPr>
          <w:p w:rsidR="00F25D37" w:rsidRPr="00745769" w:rsidRDefault="00EE6F5B" w:rsidP="00884643">
            <w:pPr>
              <w:pStyle w:val="Tabletext"/>
            </w:pPr>
            <w:r w:rsidRPr="00106A7E">
              <w:t>Contributing school</w:t>
            </w:r>
            <w:r w:rsidRPr="00106A7E">
              <w:br/>
              <w:t>Urban</w:t>
            </w:r>
            <w:r w:rsidRPr="00106A7E">
              <w:br/>
              <w:t>Decile band 1–3</w:t>
            </w:r>
          </w:p>
        </w:tc>
        <w:tc>
          <w:tcPr>
            <w:tcW w:w="1070" w:type="pct"/>
          </w:tcPr>
          <w:p w:rsidR="00F25D37" w:rsidRPr="00745769" w:rsidRDefault="0024596B" w:rsidP="00884643">
            <w:pPr>
              <w:pStyle w:val="Tabletext"/>
            </w:pPr>
            <w:r>
              <w:t>Const</w:t>
            </w:r>
            <w:r w:rsidR="00EE6F5B">
              <w:t>.</w:t>
            </w:r>
            <w:r>
              <w:t xml:space="preserve"> R</w:t>
            </w:r>
            <w:r w:rsidR="00A369DA">
              <w:t>.</w:t>
            </w:r>
            <w:r w:rsidR="0089017B">
              <w:t xml:space="preserve"> </w:t>
            </w:r>
            <w:r>
              <w:t>Kennerley</w:t>
            </w:r>
            <w:r w:rsidR="00F25D37">
              <w:br/>
            </w:r>
            <w:r w:rsidR="00F25D37" w:rsidRPr="00745769">
              <w:t xml:space="preserve">School Community </w:t>
            </w:r>
            <w:r w:rsidR="0089017B">
              <w:t>Officer</w:t>
            </w:r>
            <w:r w:rsidR="00113C51">
              <w:t xml:space="preserve"> </w:t>
            </w:r>
          </w:p>
        </w:tc>
      </w:tr>
    </w:tbl>
    <w:p w:rsidR="00E12AFB" w:rsidRDefault="00E12AFB" w:rsidP="00E12AFB"/>
    <w:tbl>
      <w:tblPr>
        <w:tblW w:w="4830" w:type="pct"/>
        <w:tblInd w:w="-74" w:type="dxa"/>
        <w:tblLook w:val="01E0" w:firstRow="1" w:lastRow="1" w:firstColumn="1" w:lastColumn="1" w:noHBand="0" w:noVBand="0"/>
      </w:tblPr>
      <w:tblGrid>
        <w:gridCol w:w="2008"/>
        <w:gridCol w:w="6963"/>
      </w:tblGrid>
      <w:tr w:rsidR="00F25D37" w:rsidTr="00E12AFB">
        <w:tc>
          <w:tcPr>
            <w:tcW w:w="1119" w:type="pct"/>
          </w:tcPr>
          <w:p w:rsidR="00F25D37" w:rsidRPr="00C16389" w:rsidRDefault="00F25D37" w:rsidP="00010B55">
            <w:pPr>
              <w:pStyle w:val="Heading2"/>
            </w:pPr>
            <w:r w:rsidRPr="00C16389">
              <w:t>Summary</w:t>
            </w:r>
          </w:p>
        </w:tc>
        <w:tc>
          <w:tcPr>
            <w:tcW w:w="3881" w:type="pct"/>
          </w:tcPr>
          <w:p w:rsidR="00F25D37" w:rsidRPr="00047A57" w:rsidRDefault="002E2402" w:rsidP="00884643">
            <w:pPr>
              <w:pStyle w:val="BodyText1"/>
            </w:pPr>
            <w:r w:rsidRPr="00047A57">
              <w:t>Prev</w:t>
            </w:r>
            <w:r w:rsidR="001C4125" w:rsidRPr="00047A57">
              <w:t>en</w:t>
            </w:r>
            <w:r w:rsidRPr="00047A57">
              <w:t xml:space="preserve">ting graffiti </w:t>
            </w:r>
            <w:r w:rsidR="00EE6F5B">
              <w:t>and</w:t>
            </w:r>
            <w:r w:rsidR="00EE6F5B" w:rsidRPr="00047A57">
              <w:t xml:space="preserve"> burglaries </w:t>
            </w:r>
            <w:r w:rsidRPr="00047A57">
              <w:t>in and around the school grounds.</w:t>
            </w:r>
          </w:p>
        </w:tc>
      </w:tr>
      <w:tr w:rsidR="00F25D37" w:rsidTr="00E12AFB">
        <w:tc>
          <w:tcPr>
            <w:tcW w:w="1119" w:type="pct"/>
          </w:tcPr>
          <w:p w:rsidR="00F25D37" w:rsidRPr="00C16389" w:rsidRDefault="00F25D37" w:rsidP="00010B55">
            <w:pPr>
              <w:pStyle w:val="Heading2"/>
            </w:pPr>
            <w:r w:rsidRPr="00C16389">
              <w:t>Issue</w:t>
            </w:r>
          </w:p>
        </w:tc>
        <w:tc>
          <w:tcPr>
            <w:tcW w:w="3881" w:type="pct"/>
          </w:tcPr>
          <w:p w:rsidR="00870A17" w:rsidRPr="00047A57" w:rsidRDefault="002D61F1" w:rsidP="00884643">
            <w:pPr>
              <w:pStyle w:val="BodyText1"/>
            </w:pPr>
            <w:r w:rsidRPr="00047A57">
              <w:t>T</w:t>
            </w:r>
            <w:r w:rsidR="00107901" w:rsidRPr="00047A57">
              <w:t>his</w:t>
            </w:r>
            <w:r w:rsidRPr="00047A57">
              <w:t xml:space="preserve"> school </w:t>
            </w:r>
            <w:r w:rsidR="00870A17" w:rsidRPr="00047A57">
              <w:t>was being</w:t>
            </w:r>
            <w:r w:rsidR="00F93004" w:rsidRPr="00047A57">
              <w:t xml:space="preserve"> damaged by graffiti on a</w:t>
            </w:r>
            <w:r w:rsidR="0024596B" w:rsidRPr="00047A57">
              <w:t xml:space="preserve"> daily</w:t>
            </w:r>
            <w:r w:rsidR="00107901" w:rsidRPr="00047A57">
              <w:t xml:space="preserve"> basis</w:t>
            </w:r>
            <w:r w:rsidR="00870A17" w:rsidRPr="00047A57">
              <w:t>.</w:t>
            </w:r>
          </w:p>
          <w:p w:rsidR="00F25D37" w:rsidRPr="00047A57" w:rsidRDefault="00870A17" w:rsidP="00884643">
            <w:pPr>
              <w:pStyle w:val="BodyText1"/>
            </w:pPr>
            <w:r w:rsidRPr="00047A57">
              <w:t>It</w:t>
            </w:r>
            <w:r w:rsidR="0024596B" w:rsidRPr="00047A57">
              <w:t xml:space="preserve"> </w:t>
            </w:r>
            <w:r w:rsidRPr="00047A57">
              <w:t>was</w:t>
            </w:r>
            <w:r w:rsidR="0024596B" w:rsidRPr="00047A57">
              <w:t xml:space="preserve"> burgled twice between June and November 2014.</w:t>
            </w:r>
          </w:p>
        </w:tc>
      </w:tr>
      <w:tr w:rsidR="00F25D37" w:rsidTr="00E12AFB">
        <w:tc>
          <w:tcPr>
            <w:tcW w:w="1119" w:type="pct"/>
          </w:tcPr>
          <w:p w:rsidR="00F25D37" w:rsidRPr="00C16389" w:rsidRDefault="00F25D37" w:rsidP="00010B55">
            <w:pPr>
              <w:pStyle w:val="Heading2"/>
            </w:pPr>
            <w:r w:rsidRPr="00C16389">
              <w:t>Identification and prioritisation</w:t>
            </w:r>
          </w:p>
        </w:tc>
        <w:tc>
          <w:tcPr>
            <w:tcW w:w="3881" w:type="pct"/>
          </w:tcPr>
          <w:p w:rsidR="00F25D37" w:rsidRPr="00047A57" w:rsidRDefault="00BF2F95" w:rsidP="00884643">
            <w:pPr>
              <w:pStyle w:val="BodyText1"/>
            </w:pPr>
            <w:r w:rsidRPr="00047A57">
              <w:t>Willful</w:t>
            </w:r>
            <w:r w:rsidR="0024596B" w:rsidRPr="00047A57">
              <w:t xml:space="preserve"> damage and burglaries </w:t>
            </w:r>
            <w:r w:rsidR="00870A17" w:rsidRPr="00047A57">
              <w:t>were</w:t>
            </w:r>
            <w:r w:rsidR="0024596B" w:rsidRPr="00047A57">
              <w:t xml:space="preserve"> ident</w:t>
            </w:r>
            <w:r w:rsidRPr="00047A57">
              <w:t xml:space="preserve">ified by </w:t>
            </w:r>
            <w:r w:rsidR="00870A17" w:rsidRPr="00047A57">
              <w:t>P</w:t>
            </w:r>
            <w:r w:rsidRPr="00047A57">
              <w:t>o</w:t>
            </w:r>
            <w:r w:rsidR="00107901" w:rsidRPr="00047A57">
              <w:t xml:space="preserve">lice </w:t>
            </w:r>
            <w:r w:rsidR="00AA4470" w:rsidRPr="00047A57">
              <w:t>I</w:t>
            </w:r>
            <w:r w:rsidR="00107901" w:rsidRPr="00047A57">
              <w:t>ntel, the school and the M</w:t>
            </w:r>
            <w:r w:rsidRPr="00047A57">
              <w:t>inistry of Education</w:t>
            </w:r>
            <w:r w:rsidR="0008544B" w:rsidRPr="00047A57">
              <w:t>.</w:t>
            </w:r>
          </w:p>
        </w:tc>
      </w:tr>
      <w:tr w:rsidR="00F25D37" w:rsidTr="00E12AFB">
        <w:tc>
          <w:tcPr>
            <w:tcW w:w="1119" w:type="pct"/>
          </w:tcPr>
          <w:p w:rsidR="00F25D37" w:rsidRPr="00C16389" w:rsidRDefault="00F25D37" w:rsidP="00010B55">
            <w:pPr>
              <w:pStyle w:val="Heading2"/>
            </w:pPr>
            <w:r w:rsidRPr="00C16389">
              <w:t>Short-term goal</w:t>
            </w:r>
          </w:p>
        </w:tc>
        <w:tc>
          <w:tcPr>
            <w:tcW w:w="3881" w:type="pct"/>
          </w:tcPr>
          <w:p w:rsidR="00870A17" w:rsidRPr="00047A57" w:rsidRDefault="005D03BA" w:rsidP="00884643">
            <w:pPr>
              <w:pStyle w:val="ListBullet"/>
              <w:numPr>
                <w:ilvl w:val="0"/>
                <w:numId w:val="0"/>
              </w:numPr>
            </w:pPr>
            <w:r w:rsidRPr="00047A57">
              <w:t xml:space="preserve">To </w:t>
            </w:r>
            <w:r w:rsidR="00AB749F" w:rsidRPr="00047A57">
              <w:t xml:space="preserve">increase </w:t>
            </w:r>
            <w:r w:rsidR="00870A17" w:rsidRPr="00047A57">
              <w:t xml:space="preserve">school </w:t>
            </w:r>
            <w:r w:rsidRPr="00047A57">
              <w:t>community aware</w:t>
            </w:r>
            <w:r w:rsidR="00AB749F" w:rsidRPr="00047A57">
              <w:t>ness</w:t>
            </w:r>
            <w:r w:rsidRPr="00047A57">
              <w:t xml:space="preserve"> </w:t>
            </w:r>
            <w:r w:rsidR="00AB749F" w:rsidRPr="00047A57">
              <w:t>about</w:t>
            </w:r>
            <w:r w:rsidR="00BF2F95" w:rsidRPr="00047A57">
              <w:t xml:space="preserve"> the</w:t>
            </w:r>
            <w:r w:rsidR="00AB749F" w:rsidRPr="00047A57">
              <w:t xml:space="preserve"> </w:t>
            </w:r>
            <w:r w:rsidRPr="00047A57">
              <w:t>offences</w:t>
            </w:r>
            <w:r w:rsidR="00870A17" w:rsidRPr="00047A57">
              <w:t>.</w:t>
            </w:r>
          </w:p>
          <w:p w:rsidR="00F25D37" w:rsidRPr="00047A57" w:rsidRDefault="00870A17" w:rsidP="00884643">
            <w:pPr>
              <w:pStyle w:val="ListBullet"/>
              <w:numPr>
                <w:ilvl w:val="0"/>
                <w:numId w:val="0"/>
              </w:numPr>
            </w:pPr>
            <w:r w:rsidRPr="00047A57">
              <w:t>That the school community takes</w:t>
            </w:r>
            <w:r w:rsidR="00BF2F95" w:rsidRPr="00047A57">
              <w:t xml:space="preserve"> more ownership of the school</w:t>
            </w:r>
            <w:r w:rsidR="005D03BA" w:rsidRPr="00047A57">
              <w:t>.</w:t>
            </w:r>
            <w:r w:rsidR="00F25D37" w:rsidRPr="00047A57">
              <w:t xml:space="preserve"> </w:t>
            </w:r>
          </w:p>
        </w:tc>
      </w:tr>
      <w:tr w:rsidR="00F25D37" w:rsidTr="00E12AFB">
        <w:tc>
          <w:tcPr>
            <w:tcW w:w="1119" w:type="pct"/>
          </w:tcPr>
          <w:p w:rsidR="00F25D37" w:rsidRPr="00C16389" w:rsidRDefault="00F25D37" w:rsidP="00010B55">
            <w:pPr>
              <w:pStyle w:val="Heading2"/>
            </w:pPr>
            <w:r w:rsidRPr="00C16389">
              <w:t>Long-term goal</w:t>
            </w:r>
          </w:p>
        </w:tc>
        <w:tc>
          <w:tcPr>
            <w:tcW w:w="3881" w:type="pct"/>
          </w:tcPr>
          <w:p w:rsidR="00870A17" w:rsidRPr="00047A57" w:rsidRDefault="00870A17" w:rsidP="00884643">
            <w:pPr>
              <w:pStyle w:val="ListBullet"/>
              <w:numPr>
                <w:ilvl w:val="0"/>
                <w:numId w:val="0"/>
              </w:numPr>
            </w:pPr>
            <w:r w:rsidRPr="00047A57">
              <w:t>The school will remain graffiti free.</w:t>
            </w:r>
          </w:p>
          <w:p w:rsidR="00F25D37" w:rsidRPr="00047A57" w:rsidRDefault="00AB749F" w:rsidP="00884643">
            <w:pPr>
              <w:pStyle w:val="ListBullet"/>
              <w:numPr>
                <w:ilvl w:val="0"/>
                <w:numId w:val="0"/>
              </w:numPr>
            </w:pPr>
            <w:r w:rsidRPr="00047A57">
              <w:t>T</w:t>
            </w:r>
            <w:r w:rsidR="006C7457" w:rsidRPr="00047A57">
              <w:t xml:space="preserve">he school </w:t>
            </w:r>
            <w:r w:rsidR="007739A1" w:rsidRPr="00047A57">
              <w:t>will</w:t>
            </w:r>
            <w:r w:rsidR="009A5984" w:rsidRPr="00047A57">
              <w:t xml:space="preserve"> have no more burglaries</w:t>
            </w:r>
            <w:r w:rsidR="006C7457" w:rsidRPr="00047A57">
              <w:t xml:space="preserve">. </w:t>
            </w:r>
          </w:p>
        </w:tc>
      </w:tr>
      <w:tr w:rsidR="00F25D37" w:rsidTr="00E12AFB">
        <w:tc>
          <w:tcPr>
            <w:tcW w:w="1119" w:type="pct"/>
          </w:tcPr>
          <w:p w:rsidR="00F25D37" w:rsidRPr="00B16FCA" w:rsidRDefault="00F25D37" w:rsidP="00010B55">
            <w:pPr>
              <w:pStyle w:val="Heading2"/>
            </w:pPr>
            <w:r w:rsidRPr="00B16FCA">
              <w:t>Prevention activities</w:t>
            </w:r>
          </w:p>
        </w:tc>
        <w:tc>
          <w:tcPr>
            <w:tcW w:w="3881" w:type="pct"/>
          </w:tcPr>
          <w:p w:rsidR="00F25D37" w:rsidRPr="00047A57" w:rsidRDefault="00F25D37" w:rsidP="00884643">
            <w:pPr>
              <w:pStyle w:val="BodyText1"/>
            </w:pPr>
            <w:r w:rsidRPr="00047A57">
              <w:t>Activities that occurred within a whole-school approach included:</w:t>
            </w:r>
          </w:p>
          <w:p w:rsidR="00F25D37" w:rsidRPr="00047A57" w:rsidRDefault="00F25D37" w:rsidP="00047A57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047A57">
              <w:rPr>
                <w:rFonts w:ascii="Calibri" w:hAnsi="Calibri" w:cs="Calibri"/>
                <w:sz w:val="22"/>
                <w:szCs w:val="22"/>
              </w:rPr>
              <w:t>School ethos and environment</w:t>
            </w:r>
          </w:p>
          <w:p w:rsidR="006C7457" w:rsidRPr="00047A57" w:rsidRDefault="001E397E" w:rsidP="00884643">
            <w:pPr>
              <w:pStyle w:val="ListBullet"/>
            </w:pPr>
            <w:r w:rsidRPr="00047A57">
              <w:t>S</w:t>
            </w:r>
            <w:r w:rsidR="006C7457" w:rsidRPr="00047A57">
              <w:t>ecurity lighting</w:t>
            </w:r>
            <w:r w:rsidRPr="00047A57">
              <w:t xml:space="preserve"> </w:t>
            </w:r>
            <w:r w:rsidR="00EE6F5B">
              <w:t xml:space="preserve">around the school </w:t>
            </w:r>
            <w:r w:rsidRPr="00047A57">
              <w:t>was improved</w:t>
            </w:r>
            <w:r w:rsidR="006C7457" w:rsidRPr="00047A57">
              <w:t>.</w:t>
            </w:r>
          </w:p>
          <w:p w:rsidR="006C7457" w:rsidRPr="00047A57" w:rsidRDefault="006C7457" w:rsidP="00884643">
            <w:pPr>
              <w:pStyle w:val="ListBullet"/>
            </w:pPr>
            <w:r w:rsidRPr="00047A57">
              <w:t xml:space="preserve">Security patrols and signage </w:t>
            </w:r>
            <w:r w:rsidR="001E397E" w:rsidRPr="00047A57">
              <w:t>were established</w:t>
            </w:r>
            <w:r w:rsidRPr="00047A57">
              <w:t xml:space="preserve"> at the school.</w:t>
            </w:r>
          </w:p>
          <w:p w:rsidR="00F25D37" w:rsidRPr="00047A57" w:rsidRDefault="001E397E" w:rsidP="00884643">
            <w:pPr>
              <w:pStyle w:val="ListBullet"/>
            </w:pPr>
            <w:r w:rsidRPr="00047A57">
              <w:t>A</w:t>
            </w:r>
            <w:r w:rsidR="006C7457" w:rsidRPr="00047A57">
              <w:t>ll graffiti</w:t>
            </w:r>
            <w:r w:rsidR="00CF46A8" w:rsidRPr="00047A57">
              <w:t xml:space="preserve"> was</w:t>
            </w:r>
            <w:r w:rsidRPr="00047A57">
              <w:t xml:space="preserve"> removed</w:t>
            </w:r>
            <w:r w:rsidR="00BF2F95" w:rsidRPr="00047A57">
              <w:t xml:space="preserve"> as quick</w:t>
            </w:r>
            <w:r w:rsidR="00CF46A8" w:rsidRPr="00047A57">
              <w:t>ly</w:t>
            </w:r>
            <w:r w:rsidR="00BF2F95" w:rsidRPr="00047A57">
              <w:t xml:space="preserve"> as possible</w:t>
            </w:r>
            <w:r w:rsidR="00CF46A8" w:rsidRPr="00047A57">
              <w:t xml:space="preserve"> (with</w:t>
            </w:r>
            <w:r w:rsidR="00870A17" w:rsidRPr="00047A57">
              <w:t>in</w:t>
            </w:r>
            <w:r w:rsidR="00CF46A8" w:rsidRPr="00047A57">
              <w:t xml:space="preserve"> 24 hours).</w:t>
            </w:r>
          </w:p>
          <w:p w:rsidR="00F25D37" w:rsidRPr="00047A57" w:rsidRDefault="00F25D37" w:rsidP="00047A57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047A57">
              <w:rPr>
                <w:rFonts w:ascii="Calibri" w:hAnsi="Calibri" w:cs="Calibri"/>
                <w:sz w:val="22"/>
                <w:szCs w:val="22"/>
              </w:rPr>
              <w:t xml:space="preserve">Community connections  </w:t>
            </w:r>
          </w:p>
          <w:p w:rsidR="006C7457" w:rsidRPr="00047A57" w:rsidRDefault="00EE6F5B" w:rsidP="00884643">
            <w:pPr>
              <w:pStyle w:val="ListBullet"/>
              <w:numPr>
                <w:ilvl w:val="0"/>
                <w:numId w:val="32"/>
              </w:numPr>
            </w:pPr>
            <w:r>
              <w:t>T</w:t>
            </w:r>
            <w:r w:rsidR="001E397E" w:rsidRPr="00047A57">
              <w:t xml:space="preserve">he area </w:t>
            </w:r>
            <w:r>
              <w:t xml:space="preserve">was identified </w:t>
            </w:r>
            <w:r w:rsidR="001E397E" w:rsidRPr="00047A57">
              <w:t xml:space="preserve">as a </w:t>
            </w:r>
            <w:r w:rsidR="00870A17" w:rsidRPr="00047A57">
              <w:t>‘</w:t>
            </w:r>
            <w:r w:rsidR="001E397E" w:rsidRPr="00047A57">
              <w:t>hot spot</w:t>
            </w:r>
            <w:r w:rsidR="00870A17" w:rsidRPr="00047A57">
              <w:t>’</w:t>
            </w:r>
            <w:r>
              <w:t>, which</w:t>
            </w:r>
            <w:r w:rsidR="001E397E" w:rsidRPr="00047A57">
              <w:t xml:space="preserve"> resulted in i</w:t>
            </w:r>
            <w:r w:rsidR="006C7457" w:rsidRPr="00047A57">
              <w:t>ncreased patrols</w:t>
            </w:r>
            <w:r w:rsidRPr="00047A57">
              <w:t xml:space="preserve"> </w:t>
            </w:r>
            <w:r>
              <w:t xml:space="preserve">by </w:t>
            </w:r>
            <w:r w:rsidRPr="00047A57">
              <w:t>Police</w:t>
            </w:r>
            <w:r w:rsidR="001E397E" w:rsidRPr="00047A57">
              <w:t>.</w:t>
            </w:r>
          </w:p>
          <w:p w:rsidR="00BF2F95" w:rsidRPr="00047A57" w:rsidRDefault="00EE6F5B" w:rsidP="00884643">
            <w:pPr>
              <w:pStyle w:val="ListBullet"/>
              <w:numPr>
                <w:ilvl w:val="0"/>
                <w:numId w:val="32"/>
              </w:numPr>
            </w:pPr>
            <w:r>
              <w:t xml:space="preserve">The local </w:t>
            </w:r>
            <w:r w:rsidR="00884643" w:rsidRPr="00047A57">
              <w:t>business associ</w:t>
            </w:r>
            <w:r w:rsidR="007562F5" w:rsidRPr="00047A57">
              <w:t xml:space="preserve">ation kept a </w:t>
            </w:r>
            <w:r w:rsidR="00BF2F95" w:rsidRPr="00047A57">
              <w:t xml:space="preserve">close eye on </w:t>
            </w:r>
            <w:r w:rsidR="007562F5" w:rsidRPr="00047A57">
              <w:t>the school and informed the Neighbourhood Policing Team of any concerns.</w:t>
            </w:r>
          </w:p>
          <w:p w:rsidR="00870A17" w:rsidRPr="00EE6F5B" w:rsidRDefault="00BF2F95" w:rsidP="00884643">
            <w:pPr>
              <w:pStyle w:val="ListBullet"/>
              <w:numPr>
                <w:ilvl w:val="0"/>
                <w:numId w:val="32"/>
              </w:numPr>
            </w:pPr>
            <w:r w:rsidRPr="00EE6F5B">
              <w:t>Police Dog</w:t>
            </w:r>
            <w:r w:rsidR="00BE6F52" w:rsidRPr="00EE6F5B">
              <w:t xml:space="preserve"> </w:t>
            </w:r>
            <w:r w:rsidR="00870A17" w:rsidRPr="00EE6F5B">
              <w:t>S</w:t>
            </w:r>
            <w:r w:rsidR="00BE6F52" w:rsidRPr="00EE6F5B">
              <w:t xml:space="preserve">ection exercised dogs at night at </w:t>
            </w:r>
            <w:r w:rsidR="007562F5" w:rsidRPr="00EE6F5B">
              <w:t xml:space="preserve">the </w:t>
            </w:r>
            <w:r w:rsidR="00BE6F52" w:rsidRPr="00EE6F5B">
              <w:t>school if</w:t>
            </w:r>
            <w:r w:rsidR="007562F5" w:rsidRPr="00EE6F5B">
              <w:t xml:space="preserve"> they were</w:t>
            </w:r>
            <w:r w:rsidR="00BE6F52" w:rsidRPr="00EE6F5B">
              <w:t xml:space="preserve"> in </w:t>
            </w:r>
            <w:r w:rsidR="007562F5" w:rsidRPr="00EE6F5B">
              <w:t xml:space="preserve">the </w:t>
            </w:r>
            <w:r w:rsidR="00BE6F52" w:rsidRPr="00EE6F5B">
              <w:t>area and had time.</w:t>
            </w:r>
          </w:p>
          <w:p w:rsidR="00F25D37" w:rsidRPr="00047A57" w:rsidRDefault="00F25D37" w:rsidP="00047A57">
            <w:pPr>
              <w:pStyle w:val="Subhead"/>
              <w:spacing w:before="0" w:after="60"/>
              <w:rPr>
                <w:rFonts w:ascii="Calibri" w:hAnsi="Calibri" w:cs="Calibri"/>
                <w:sz w:val="22"/>
                <w:szCs w:val="22"/>
              </w:rPr>
            </w:pPr>
            <w:r w:rsidRPr="00047A57">
              <w:rPr>
                <w:rFonts w:ascii="Calibri" w:hAnsi="Calibri" w:cs="Calibri"/>
                <w:sz w:val="22"/>
                <w:szCs w:val="22"/>
              </w:rPr>
              <w:t>Curriculum teaching and learning</w:t>
            </w:r>
          </w:p>
          <w:p w:rsidR="00870A17" w:rsidRPr="00047A57" w:rsidRDefault="00BE6F52" w:rsidP="00884643">
            <w:pPr>
              <w:pStyle w:val="ListBullet"/>
              <w:numPr>
                <w:ilvl w:val="0"/>
                <w:numId w:val="31"/>
              </w:numPr>
            </w:pPr>
            <w:r w:rsidRPr="00047A57">
              <w:t>Students came up with ideas to help prevent the vandalism</w:t>
            </w:r>
            <w:r w:rsidR="00870A17" w:rsidRPr="00047A57">
              <w:t xml:space="preserve">. </w:t>
            </w:r>
            <w:r w:rsidRPr="00047A57">
              <w:t xml:space="preserve"> </w:t>
            </w:r>
          </w:p>
          <w:p w:rsidR="00870A17" w:rsidRPr="00047A57" w:rsidRDefault="00870A17" w:rsidP="00884643">
            <w:pPr>
              <w:pStyle w:val="ListBullet"/>
              <w:numPr>
                <w:ilvl w:val="0"/>
                <w:numId w:val="31"/>
              </w:numPr>
            </w:pPr>
            <w:r w:rsidRPr="00047A57">
              <w:t>Year</w:t>
            </w:r>
            <w:r w:rsidR="00EE6F5B">
              <w:t>s</w:t>
            </w:r>
            <w:r w:rsidRPr="00047A57">
              <w:t xml:space="preserve"> 5 and 6 students made posters and put them around the school to stop people damaging their school.</w:t>
            </w:r>
          </w:p>
        </w:tc>
      </w:tr>
      <w:tr w:rsidR="00F25D37" w:rsidTr="00E12AFB">
        <w:tc>
          <w:tcPr>
            <w:tcW w:w="1119" w:type="pct"/>
          </w:tcPr>
          <w:p w:rsidR="00F25D37" w:rsidRPr="00B16FCA" w:rsidRDefault="00F25D37" w:rsidP="00010B55">
            <w:pPr>
              <w:pStyle w:val="Heading2"/>
            </w:pPr>
            <w:r w:rsidRPr="00B16FCA">
              <w:t>Impact</w:t>
            </w:r>
          </w:p>
        </w:tc>
        <w:tc>
          <w:tcPr>
            <w:tcW w:w="3881" w:type="pct"/>
          </w:tcPr>
          <w:p w:rsidR="00870A17" w:rsidRPr="00047A57" w:rsidRDefault="00870A17" w:rsidP="00884643">
            <w:pPr>
              <w:pStyle w:val="BodyText1"/>
            </w:pPr>
            <w:r w:rsidRPr="00047A57">
              <w:t>G</w:t>
            </w:r>
            <w:r w:rsidR="002E2402" w:rsidRPr="00047A57">
              <w:t xml:space="preserve">raffiti </w:t>
            </w:r>
            <w:r w:rsidR="001E397E" w:rsidRPr="00047A57">
              <w:t xml:space="preserve">has </w:t>
            </w:r>
            <w:r w:rsidRPr="00047A57">
              <w:t xml:space="preserve">now </w:t>
            </w:r>
            <w:r w:rsidR="00F93004" w:rsidRPr="00047A57">
              <w:t>become</w:t>
            </w:r>
            <w:r w:rsidR="007562F5" w:rsidRPr="00047A57">
              <w:t xml:space="preserve"> non</w:t>
            </w:r>
            <w:r w:rsidRPr="00047A57">
              <w:t>-</w:t>
            </w:r>
            <w:r w:rsidR="007562F5" w:rsidRPr="00047A57">
              <w:t xml:space="preserve">existent </w:t>
            </w:r>
            <w:r w:rsidR="00BE6F52" w:rsidRPr="00047A57">
              <w:t xml:space="preserve">at the school. </w:t>
            </w:r>
          </w:p>
          <w:p w:rsidR="00F25D37" w:rsidRPr="00047A57" w:rsidRDefault="00870A17" w:rsidP="00884643">
            <w:pPr>
              <w:pStyle w:val="BodyText1"/>
            </w:pPr>
            <w:r w:rsidRPr="00047A57">
              <w:t>T</w:t>
            </w:r>
            <w:r w:rsidR="00BE6F52" w:rsidRPr="00047A57">
              <w:t xml:space="preserve">here has </w:t>
            </w:r>
            <w:r w:rsidRPr="00047A57">
              <w:t xml:space="preserve">been only </w:t>
            </w:r>
            <w:r w:rsidR="00BE6F52" w:rsidRPr="00047A57">
              <w:t>one burglary since January 2015</w:t>
            </w:r>
            <w:r w:rsidRPr="00047A57">
              <w:t>,</w:t>
            </w:r>
            <w:r w:rsidR="00BE6F52" w:rsidRPr="00047A57">
              <w:t xml:space="preserve"> and the offender was apprehended at </w:t>
            </w:r>
            <w:r w:rsidR="00EE6F5B">
              <w:t xml:space="preserve">the </w:t>
            </w:r>
            <w:r w:rsidR="00BE6F52" w:rsidRPr="00047A57">
              <w:t xml:space="preserve">time of </w:t>
            </w:r>
            <w:r w:rsidR="00884643">
              <w:t xml:space="preserve">the </w:t>
            </w:r>
            <w:r w:rsidR="00BE6F52" w:rsidRPr="00047A57">
              <w:t>break-</w:t>
            </w:r>
            <w:bookmarkStart w:id="0" w:name="_GoBack"/>
            <w:bookmarkEnd w:id="0"/>
            <w:r w:rsidR="00BE6F52" w:rsidRPr="00047A57">
              <w:t>in</w:t>
            </w:r>
            <w:r w:rsidR="007562F5" w:rsidRPr="00047A57">
              <w:t>.</w:t>
            </w:r>
          </w:p>
        </w:tc>
      </w:tr>
      <w:tr w:rsidR="00F25D37" w:rsidTr="00E12AFB">
        <w:tc>
          <w:tcPr>
            <w:tcW w:w="1119" w:type="pct"/>
          </w:tcPr>
          <w:p w:rsidR="00F25D37" w:rsidRPr="00B16FCA" w:rsidRDefault="00F25D37" w:rsidP="00010B55">
            <w:pPr>
              <w:pStyle w:val="Heading2"/>
            </w:pPr>
            <w:r w:rsidRPr="00B16FCA">
              <w:t>Next step</w:t>
            </w:r>
            <w:r>
              <w:t>s</w:t>
            </w:r>
          </w:p>
        </w:tc>
        <w:tc>
          <w:tcPr>
            <w:tcW w:w="3881" w:type="pct"/>
          </w:tcPr>
          <w:p w:rsidR="00BE6F52" w:rsidRPr="00047A57" w:rsidRDefault="00EE6F5B" w:rsidP="00884643">
            <w:pPr>
              <w:pStyle w:val="ListBullet"/>
              <w:numPr>
                <w:ilvl w:val="0"/>
                <w:numId w:val="0"/>
              </w:numPr>
            </w:pPr>
            <w:r>
              <w:t>The school will continue to make</w:t>
            </w:r>
            <w:r w:rsidR="00BE6F52" w:rsidRPr="00047A57">
              <w:t xml:space="preserve"> </w:t>
            </w:r>
            <w:r w:rsidR="007562F5" w:rsidRPr="00047A57">
              <w:t xml:space="preserve">the awareness of taking ownership </w:t>
            </w:r>
            <w:r w:rsidR="00870A17" w:rsidRPr="00047A57">
              <w:t>of</w:t>
            </w:r>
            <w:r w:rsidR="007562F5" w:rsidRPr="00047A57">
              <w:t xml:space="preserve"> the school an active part of </w:t>
            </w:r>
            <w:r w:rsidR="00870A17" w:rsidRPr="00047A57">
              <w:t>student</w:t>
            </w:r>
            <w:r w:rsidR="007562F5" w:rsidRPr="00047A57">
              <w:t xml:space="preserve"> learning</w:t>
            </w:r>
            <w:r w:rsidR="00870A17" w:rsidRPr="00047A57">
              <w:t>.</w:t>
            </w:r>
          </w:p>
          <w:p w:rsidR="00F25D37" w:rsidRPr="00047A57" w:rsidRDefault="00EE6F5B" w:rsidP="00884643">
            <w:pPr>
              <w:pStyle w:val="ListBullet"/>
              <w:numPr>
                <w:ilvl w:val="0"/>
                <w:numId w:val="0"/>
              </w:numPr>
            </w:pPr>
            <w:r>
              <w:lastRenderedPageBreak/>
              <w:t xml:space="preserve">The </w:t>
            </w:r>
            <w:r w:rsidR="00BE6F52" w:rsidRPr="00047A57">
              <w:t xml:space="preserve">Ministry of </w:t>
            </w:r>
            <w:r w:rsidR="007562F5" w:rsidRPr="00047A57">
              <w:t>Education is installing a perimete</w:t>
            </w:r>
            <w:r w:rsidR="00BE6F52" w:rsidRPr="00047A57">
              <w:t>r fence around the school.</w:t>
            </w:r>
          </w:p>
        </w:tc>
      </w:tr>
      <w:tr w:rsidR="00F25D37" w:rsidTr="00E12AFB">
        <w:tc>
          <w:tcPr>
            <w:tcW w:w="1119" w:type="pct"/>
          </w:tcPr>
          <w:p w:rsidR="00F25D37" w:rsidRPr="00B16FCA" w:rsidRDefault="00F25D37" w:rsidP="00010B55">
            <w:pPr>
              <w:pStyle w:val="Heading2"/>
            </w:pPr>
            <w:r w:rsidRPr="00B16FCA">
              <w:lastRenderedPageBreak/>
              <w:t>Obstacles</w:t>
            </w:r>
          </w:p>
        </w:tc>
        <w:tc>
          <w:tcPr>
            <w:tcW w:w="3881" w:type="pct"/>
          </w:tcPr>
          <w:p w:rsidR="00F25D37" w:rsidRPr="00047A57" w:rsidRDefault="00BE6F52" w:rsidP="00884643">
            <w:pPr>
              <w:pStyle w:val="BodyText1"/>
            </w:pPr>
            <w:r w:rsidRPr="00047A57">
              <w:t>As most</w:t>
            </w:r>
            <w:r w:rsidR="007562F5" w:rsidRPr="00047A57">
              <w:t xml:space="preserve"> of</w:t>
            </w:r>
            <w:r w:rsidRPr="00047A57">
              <w:t xml:space="preserve"> the incidents stopped </w:t>
            </w:r>
            <w:r w:rsidR="00F93004" w:rsidRPr="00047A57">
              <w:t xml:space="preserve">after the students </w:t>
            </w:r>
            <w:r w:rsidR="00EE6F5B">
              <w:t>displayed</w:t>
            </w:r>
            <w:r w:rsidR="00F93004" w:rsidRPr="00047A57">
              <w:t xml:space="preserve"> their personal </w:t>
            </w:r>
            <w:r w:rsidR="00EE6F5B">
              <w:t>anti-</w:t>
            </w:r>
            <w:r w:rsidR="00EE6F5B" w:rsidRPr="00047A57">
              <w:t xml:space="preserve">vandalism </w:t>
            </w:r>
            <w:r w:rsidR="00F93004" w:rsidRPr="00047A57">
              <w:t xml:space="preserve">posters </w:t>
            </w:r>
            <w:r w:rsidR="00EE6F5B">
              <w:t>around the school</w:t>
            </w:r>
            <w:r w:rsidR="00870A17" w:rsidRPr="00047A57">
              <w:t>,</w:t>
            </w:r>
            <w:r w:rsidRPr="00047A57">
              <w:t xml:space="preserve"> we didn’t do as m</w:t>
            </w:r>
            <w:r w:rsidR="00870A17" w:rsidRPr="00047A57">
              <w:t>any</w:t>
            </w:r>
            <w:r w:rsidRPr="00047A57">
              <w:t xml:space="preserve"> </w:t>
            </w:r>
            <w:r w:rsidR="00EE6F5B">
              <w:t>targeted</w:t>
            </w:r>
            <w:r w:rsidRPr="00047A57">
              <w:t xml:space="preserve"> lessons with the students as we thought </w:t>
            </w:r>
            <w:r w:rsidR="00EE6F5B">
              <w:t>would be necessary</w:t>
            </w:r>
            <w:r w:rsidRPr="00047A57">
              <w:t>.</w:t>
            </w:r>
          </w:p>
        </w:tc>
      </w:tr>
      <w:tr w:rsidR="00F25D37" w:rsidTr="00E12AFB">
        <w:tc>
          <w:tcPr>
            <w:tcW w:w="1119" w:type="pct"/>
          </w:tcPr>
          <w:p w:rsidR="00F25D37" w:rsidRPr="00B16FCA" w:rsidRDefault="00F25D37" w:rsidP="00010B55">
            <w:pPr>
              <w:pStyle w:val="Heading2"/>
            </w:pPr>
            <w:r>
              <w:t>Improvements</w:t>
            </w:r>
          </w:p>
        </w:tc>
        <w:tc>
          <w:tcPr>
            <w:tcW w:w="3881" w:type="pct"/>
          </w:tcPr>
          <w:p w:rsidR="00F25D37" w:rsidRPr="00047A57" w:rsidRDefault="00BE6F52" w:rsidP="00884643">
            <w:pPr>
              <w:pStyle w:val="BodyText1"/>
            </w:pPr>
            <w:r w:rsidRPr="00047A57">
              <w:t xml:space="preserve">As </w:t>
            </w:r>
            <w:r w:rsidR="00EE6F5B">
              <w:t>the intervention</w:t>
            </w:r>
            <w:r w:rsidRPr="00047A57">
              <w:t xml:space="preserve"> worked so well</w:t>
            </w:r>
            <w:r w:rsidR="00870A17" w:rsidRPr="00047A57">
              <w:t>, we</w:t>
            </w:r>
            <w:r w:rsidRPr="00047A57">
              <w:t xml:space="preserve"> </w:t>
            </w:r>
            <w:r w:rsidR="00EE6F5B">
              <w:t>won’</w:t>
            </w:r>
            <w:r w:rsidRPr="00047A57">
              <w:t>t change anything at this time.</w:t>
            </w:r>
          </w:p>
        </w:tc>
      </w:tr>
      <w:tr w:rsidR="00F25D37" w:rsidTr="00E12AFB">
        <w:tc>
          <w:tcPr>
            <w:tcW w:w="1119" w:type="pct"/>
          </w:tcPr>
          <w:p w:rsidR="00F25D37" w:rsidRPr="00B16FCA" w:rsidRDefault="00F25D37" w:rsidP="00010B55">
            <w:pPr>
              <w:pStyle w:val="Heading2"/>
            </w:pPr>
            <w:r w:rsidRPr="00B16FCA">
              <w:t>Conclusion</w:t>
            </w:r>
          </w:p>
        </w:tc>
        <w:tc>
          <w:tcPr>
            <w:tcW w:w="3881" w:type="pct"/>
          </w:tcPr>
          <w:p w:rsidR="00F25D37" w:rsidRPr="00047A57" w:rsidRDefault="00BE6F52" w:rsidP="00884643">
            <w:pPr>
              <w:pStyle w:val="BodyText1"/>
            </w:pPr>
            <w:r w:rsidRPr="00047A57">
              <w:t>The school is proud of the students for taking ownership</w:t>
            </w:r>
            <w:r w:rsidR="00870A17" w:rsidRPr="00047A57">
              <w:t>,</w:t>
            </w:r>
            <w:r w:rsidRPr="00047A57">
              <w:t xml:space="preserve"> and </w:t>
            </w:r>
            <w:r w:rsidR="00870A17" w:rsidRPr="00047A57">
              <w:t xml:space="preserve">that </w:t>
            </w:r>
            <w:r w:rsidRPr="00047A57">
              <w:t>the short term goal was reached so quickly.</w:t>
            </w:r>
          </w:p>
        </w:tc>
      </w:tr>
    </w:tbl>
    <w:p w:rsidR="0089017B" w:rsidRDefault="0089017B" w:rsidP="00F25D37"/>
    <w:sectPr w:rsidR="0089017B" w:rsidSect="00745769">
      <w:headerReference w:type="default" r:id="rId7"/>
      <w:footerReference w:type="default" r:id="rId8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E57" w:rsidRDefault="000A4E57" w:rsidP="006E58DF">
      <w:r>
        <w:separator/>
      </w:r>
    </w:p>
  </w:endnote>
  <w:endnote w:type="continuationSeparator" w:id="0">
    <w:p w:rsidR="000A4E57" w:rsidRDefault="000A4E57" w:rsidP="006E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neSans">
    <w:altName w:val="2Stone 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oriHelvtica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F5" w:rsidRPr="00C81643" w:rsidRDefault="007562F5" w:rsidP="00C81643">
    <w:pPr>
      <w:pStyle w:val="Footer"/>
    </w:pPr>
    <w:r>
      <w:t>201</w:t>
    </w:r>
    <w:r w:rsidR="000D0A50">
      <w:t>5</w:t>
    </w:r>
    <w:r>
      <w:t xml:space="preserve"> </w:t>
    </w:r>
    <w:r w:rsidRPr="00C81643">
      <w:tab/>
    </w:r>
    <w:r w:rsidR="00780643">
      <w:t>New Zealand Police</w:t>
    </w:r>
    <w:r w:rsidRPr="00C81643">
      <w:tab/>
    </w:r>
    <w:r w:rsidR="00EE29B8">
      <w:fldChar w:fldCharType="begin"/>
    </w:r>
    <w:r w:rsidR="00EE29B8">
      <w:instrText xml:space="preserve"> PAGE   \* MERGEFORMAT </w:instrText>
    </w:r>
    <w:r w:rsidR="00EE29B8">
      <w:fldChar w:fldCharType="separate"/>
    </w:r>
    <w:r w:rsidR="00884643">
      <w:rPr>
        <w:noProof/>
      </w:rPr>
      <w:t>1</w:t>
    </w:r>
    <w:r w:rsidR="00EE29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E57" w:rsidRDefault="000A4E57" w:rsidP="006E58DF">
      <w:r>
        <w:separator/>
      </w:r>
    </w:p>
  </w:footnote>
  <w:footnote w:type="continuationSeparator" w:id="0">
    <w:p w:rsidR="000A4E57" w:rsidRDefault="000A4E57" w:rsidP="006E5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2F5" w:rsidRPr="00C81643" w:rsidRDefault="007562F5" w:rsidP="00C81643">
    <w:pPr>
      <w:pStyle w:val="Header"/>
    </w:pPr>
    <w:r w:rsidRPr="00C81643">
      <w:t>School narratives</w:t>
    </w:r>
    <w:r>
      <w:t xml:space="preserve"> </w:t>
    </w:r>
    <w:r w:rsidRPr="00C81643">
      <w:tab/>
    </w:r>
    <w:r w:rsidRPr="00C81643">
      <w:tab/>
    </w:r>
    <w:r>
      <w:t>Responsible citizens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8FCD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34D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66A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A00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B48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01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60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01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12E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2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E3F51"/>
    <w:multiLevelType w:val="hybridMultilevel"/>
    <w:tmpl w:val="73DEAEAE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702B99"/>
    <w:multiLevelType w:val="hybridMultilevel"/>
    <w:tmpl w:val="8A4AB824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4A784D"/>
    <w:multiLevelType w:val="hybridMultilevel"/>
    <w:tmpl w:val="E41C88AC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AD46FE"/>
    <w:multiLevelType w:val="hybridMultilevel"/>
    <w:tmpl w:val="FA229F60"/>
    <w:lvl w:ilvl="0" w:tplc="95C2CCC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2D2B41"/>
    <w:multiLevelType w:val="hybridMultilevel"/>
    <w:tmpl w:val="2D3E08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6A7BD1"/>
    <w:multiLevelType w:val="hybridMultilevel"/>
    <w:tmpl w:val="AB6A81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EB0838"/>
    <w:multiLevelType w:val="hybridMultilevel"/>
    <w:tmpl w:val="DB828ECA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9264C"/>
    <w:multiLevelType w:val="hybridMultilevel"/>
    <w:tmpl w:val="D1842A34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C7584"/>
    <w:multiLevelType w:val="hybridMultilevel"/>
    <w:tmpl w:val="32369E82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A92ED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0253D"/>
    <w:multiLevelType w:val="hybridMultilevel"/>
    <w:tmpl w:val="8A74F4C0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FE14BD"/>
    <w:multiLevelType w:val="hybridMultilevel"/>
    <w:tmpl w:val="7E6420A0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44343"/>
    <w:multiLevelType w:val="hybridMultilevel"/>
    <w:tmpl w:val="66D8E0A4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F0118A"/>
    <w:multiLevelType w:val="hybridMultilevel"/>
    <w:tmpl w:val="130282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47254"/>
    <w:multiLevelType w:val="hybridMultilevel"/>
    <w:tmpl w:val="48E60AE6"/>
    <w:lvl w:ilvl="0" w:tplc="D76E1B5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327A8"/>
    <w:multiLevelType w:val="hybridMultilevel"/>
    <w:tmpl w:val="20048858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603603"/>
    <w:multiLevelType w:val="hybridMultilevel"/>
    <w:tmpl w:val="A7B0BB9C"/>
    <w:lvl w:ilvl="0" w:tplc="E3B8A832">
      <w:start w:val="1"/>
      <w:numFmt w:val="decimal"/>
      <w:pStyle w:val="ListNumber"/>
      <w:lvlText w:val="%1."/>
      <w:lvlJc w:val="left"/>
      <w:pPr>
        <w:ind w:left="368" w:hanging="360"/>
      </w:pPr>
    </w:lvl>
    <w:lvl w:ilvl="1" w:tplc="14090019" w:tentative="1">
      <w:start w:val="1"/>
      <w:numFmt w:val="lowerLetter"/>
      <w:lvlText w:val="%2."/>
      <w:lvlJc w:val="left"/>
      <w:pPr>
        <w:ind w:left="1088" w:hanging="360"/>
      </w:pPr>
    </w:lvl>
    <w:lvl w:ilvl="2" w:tplc="1409001B" w:tentative="1">
      <w:start w:val="1"/>
      <w:numFmt w:val="lowerRoman"/>
      <w:lvlText w:val="%3."/>
      <w:lvlJc w:val="right"/>
      <w:pPr>
        <w:ind w:left="1808" w:hanging="180"/>
      </w:pPr>
    </w:lvl>
    <w:lvl w:ilvl="3" w:tplc="1409000F" w:tentative="1">
      <w:start w:val="1"/>
      <w:numFmt w:val="decimal"/>
      <w:lvlText w:val="%4."/>
      <w:lvlJc w:val="left"/>
      <w:pPr>
        <w:ind w:left="2528" w:hanging="360"/>
      </w:pPr>
    </w:lvl>
    <w:lvl w:ilvl="4" w:tplc="14090019" w:tentative="1">
      <w:start w:val="1"/>
      <w:numFmt w:val="lowerLetter"/>
      <w:lvlText w:val="%5."/>
      <w:lvlJc w:val="left"/>
      <w:pPr>
        <w:ind w:left="3248" w:hanging="360"/>
      </w:pPr>
    </w:lvl>
    <w:lvl w:ilvl="5" w:tplc="1409001B" w:tentative="1">
      <w:start w:val="1"/>
      <w:numFmt w:val="lowerRoman"/>
      <w:lvlText w:val="%6."/>
      <w:lvlJc w:val="right"/>
      <w:pPr>
        <w:ind w:left="3968" w:hanging="180"/>
      </w:pPr>
    </w:lvl>
    <w:lvl w:ilvl="6" w:tplc="1409000F" w:tentative="1">
      <w:start w:val="1"/>
      <w:numFmt w:val="decimal"/>
      <w:lvlText w:val="%7."/>
      <w:lvlJc w:val="left"/>
      <w:pPr>
        <w:ind w:left="4688" w:hanging="360"/>
      </w:pPr>
    </w:lvl>
    <w:lvl w:ilvl="7" w:tplc="14090019" w:tentative="1">
      <w:start w:val="1"/>
      <w:numFmt w:val="lowerLetter"/>
      <w:lvlText w:val="%8."/>
      <w:lvlJc w:val="left"/>
      <w:pPr>
        <w:ind w:left="5408" w:hanging="360"/>
      </w:pPr>
    </w:lvl>
    <w:lvl w:ilvl="8" w:tplc="1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6" w15:restartNumberingAfterBreak="0">
    <w:nsid w:val="59E150FB"/>
    <w:multiLevelType w:val="hybridMultilevel"/>
    <w:tmpl w:val="CBC4C9EC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ED225B"/>
    <w:multiLevelType w:val="hybridMultilevel"/>
    <w:tmpl w:val="82906162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C1613"/>
    <w:multiLevelType w:val="hybridMultilevel"/>
    <w:tmpl w:val="FC42FC60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90E84"/>
    <w:multiLevelType w:val="hybridMultilevel"/>
    <w:tmpl w:val="0C125330"/>
    <w:lvl w:ilvl="0" w:tplc="A92E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3665F"/>
    <w:multiLevelType w:val="hybridMultilevel"/>
    <w:tmpl w:val="2A5C8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7"/>
  </w:num>
  <w:num w:numId="4">
    <w:abstractNumId w:val="16"/>
  </w:num>
  <w:num w:numId="5">
    <w:abstractNumId w:val="22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30"/>
  </w:num>
  <w:num w:numId="21">
    <w:abstractNumId w:val="12"/>
  </w:num>
  <w:num w:numId="22">
    <w:abstractNumId w:val="26"/>
  </w:num>
  <w:num w:numId="23">
    <w:abstractNumId w:val="29"/>
  </w:num>
  <w:num w:numId="24">
    <w:abstractNumId w:val="21"/>
  </w:num>
  <w:num w:numId="25">
    <w:abstractNumId w:val="18"/>
  </w:num>
  <w:num w:numId="26">
    <w:abstractNumId w:val="19"/>
  </w:num>
  <w:num w:numId="27">
    <w:abstractNumId w:val="11"/>
  </w:num>
  <w:num w:numId="28">
    <w:abstractNumId w:val="24"/>
  </w:num>
  <w:num w:numId="29">
    <w:abstractNumId w:val="10"/>
  </w:num>
  <w:num w:numId="30">
    <w:abstractNumId w:val="28"/>
  </w:num>
  <w:num w:numId="31">
    <w:abstractNumId w:val="15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activeWritingStyle w:appName="MSWord" w:lang="en-US" w:vendorID="64" w:dllVersion="131078" w:nlCheck="1" w:checkStyle="1"/>
  <w:activeWritingStyle w:appName="MSWord" w:lang="en-NZ" w:vendorID="64" w:dllVersion="131078" w:nlCheck="1" w:checkStyle="1"/>
  <w:activeWritingStyle w:appName="MSWord" w:lang="en-AU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37"/>
    <w:rsid w:val="00000DB7"/>
    <w:rsid w:val="00010B55"/>
    <w:rsid w:val="00010D47"/>
    <w:rsid w:val="0002639E"/>
    <w:rsid w:val="00031985"/>
    <w:rsid w:val="0003742C"/>
    <w:rsid w:val="00047A57"/>
    <w:rsid w:val="00077EF9"/>
    <w:rsid w:val="0008544B"/>
    <w:rsid w:val="00093D88"/>
    <w:rsid w:val="000A4E57"/>
    <w:rsid w:val="000A7ED2"/>
    <w:rsid w:val="000D0A50"/>
    <w:rsid w:val="000D3FD4"/>
    <w:rsid w:val="000E0EE7"/>
    <w:rsid w:val="000E7B1B"/>
    <w:rsid w:val="00101F99"/>
    <w:rsid w:val="00107901"/>
    <w:rsid w:val="00113C51"/>
    <w:rsid w:val="00124AD7"/>
    <w:rsid w:val="001669E5"/>
    <w:rsid w:val="001A527C"/>
    <w:rsid w:val="001C4125"/>
    <w:rsid w:val="001D4CFB"/>
    <w:rsid w:val="001E1252"/>
    <w:rsid w:val="001E397E"/>
    <w:rsid w:val="001E7DB8"/>
    <w:rsid w:val="0024596B"/>
    <w:rsid w:val="002744DD"/>
    <w:rsid w:val="002D4243"/>
    <w:rsid w:val="002D61F1"/>
    <w:rsid w:val="002E2402"/>
    <w:rsid w:val="002F29CC"/>
    <w:rsid w:val="002F3D75"/>
    <w:rsid w:val="00300966"/>
    <w:rsid w:val="00340739"/>
    <w:rsid w:val="003730BE"/>
    <w:rsid w:val="0038523B"/>
    <w:rsid w:val="003A37F3"/>
    <w:rsid w:val="003B112E"/>
    <w:rsid w:val="00414282"/>
    <w:rsid w:val="004E06FC"/>
    <w:rsid w:val="00503BB1"/>
    <w:rsid w:val="005A4389"/>
    <w:rsid w:val="005D03BA"/>
    <w:rsid w:val="005E49B9"/>
    <w:rsid w:val="00600E4D"/>
    <w:rsid w:val="006C5CCD"/>
    <w:rsid w:val="006C7457"/>
    <w:rsid w:val="006E58DF"/>
    <w:rsid w:val="006F4C77"/>
    <w:rsid w:val="006F6ABC"/>
    <w:rsid w:val="0072274E"/>
    <w:rsid w:val="00745769"/>
    <w:rsid w:val="007562F5"/>
    <w:rsid w:val="0075771E"/>
    <w:rsid w:val="007739A1"/>
    <w:rsid w:val="00780643"/>
    <w:rsid w:val="00790460"/>
    <w:rsid w:val="007E0E19"/>
    <w:rsid w:val="007E7CA5"/>
    <w:rsid w:val="00870A17"/>
    <w:rsid w:val="00881EEB"/>
    <w:rsid w:val="00884643"/>
    <w:rsid w:val="0089017B"/>
    <w:rsid w:val="00896DE8"/>
    <w:rsid w:val="008A5380"/>
    <w:rsid w:val="008E0B9E"/>
    <w:rsid w:val="00935259"/>
    <w:rsid w:val="00935957"/>
    <w:rsid w:val="00955AD1"/>
    <w:rsid w:val="009A2182"/>
    <w:rsid w:val="009A5984"/>
    <w:rsid w:val="009D250D"/>
    <w:rsid w:val="009E5B97"/>
    <w:rsid w:val="00A369DA"/>
    <w:rsid w:val="00A5259B"/>
    <w:rsid w:val="00A672F0"/>
    <w:rsid w:val="00A82EC0"/>
    <w:rsid w:val="00AA4470"/>
    <w:rsid w:val="00AB749F"/>
    <w:rsid w:val="00AC0AEA"/>
    <w:rsid w:val="00AC76CD"/>
    <w:rsid w:val="00AF24B9"/>
    <w:rsid w:val="00AF389A"/>
    <w:rsid w:val="00B16FCA"/>
    <w:rsid w:val="00B30455"/>
    <w:rsid w:val="00B31AB8"/>
    <w:rsid w:val="00B3570E"/>
    <w:rsid w:val="00B3742D"/>
    <w:rsid w:val="00BC0387"/>
    <w:rsid w:val="00BC4289"/>
    <w:rsid w:val="00BD5A60"/>
    <w:rsid w:val="00BE6F52"/>
    <w:rsid w:val="00BF2F95"/>
    <w:rsid w:val="00BF400E"/>
    <w:rsid w:val="00C16389"/>
    <w:rsid w:val="00C23D07"/>
    <w:rsid w:val="00C256A9"/>
    <w:rsid w:val="00C27E91"/>
    <w:rsid w:val="00C50587"/>
    <w:rsid w:val="00C50D66"/>
    <w:rsid w:val="00C71C49"/>
    <w:rsid w:val="00C778A8"/>
    <w:rsid w:val="00C81643"/>
    <w:rsid w:val="00CF46A8"/>
    <w:rsid w:val="00D062FD"/>
    <w:rsid w:val="00D14DCC"/>
    <w:rsid w:val="00D25541"/>
    <w:rsid w:val="00D7761A"/>
    <w:rsid w:val="00D828C4"/>
    <w:rsid w:val="00DA3C18"/>
    <w:rsid w:val="00DB02D2"/>
    <w:rsid w:val="00E06537"/>
    <w:rsid w:val="00E0779A"/>
    <w:rsid w:val="00E12AFB"/>
    <w:rsid w:val="00E16E70"/>
    <w:rsid w:val="00E2460E"/>
    <w:rsid w:val="00E3243F"/>
    <w:rsid w:val="00E37D80"/>
    <w:rsid w:val="00E400F1"/>
    <w:rsid w:val="00E64132"/>
    <w:rsid w:val="00E72CBB"/>
    <w:rsid w:val="00E86F26"/>
    <w:rsid w:val="00EE29B8"/>
    <w:rsid w:val="00EE6F5B"/>
    <w:rsid w:val="00F05FE5"/>
    <w:rsid w:val="00F11729"/>
    <w:rsid w:val="00F25D37"/>
    <w:rsid w:val="00F30F13"/>
    <w:rsid w:val="00F4746B"/>
    <w:rsid w:val="00F82384"/>
    <w:rsid w:val="00F90A21"/>
    <w:rsid w:val="00F93004"/>
    <w:rsid w:val="00F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D16C7625-BDF0-40F3-B319-F728D49E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64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16FCA"/>
    <w:pPr>
      <w:keepNext/>
      <w:tabs>
        <w:tab w:val="right" w:pos="9082"/>
      </w:tabs>
      <w:spacing w:before="120" w:after="360"/>
      <w:jc w:val="center"/>
      <w:outlineLvl w:val="0"/>
    </w:pPr>
    <w:rPr>
      <w:rFonts w:ascii="Helvetica" w:eastAsia="Times" w:hAnsi="Helvetica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031985"/>
    <w:pPr>
      <w:widowControl w:val="0"/>
      <w:spacing w:after="120" w:line="280" w:lineRule="atLeast"/>
      <w:outlineLvl w:val="1"/>
    </w:pPr>
    <w:rPr>
      <w:rFonts w:ascii="Helvetica" w:hAnsi="Helvetica" w:cs="Helvetica"/>
      <w:b/>
      <w:bCs/>
      <w:iCs/>
      <w:sz w:val="22"/>
      <w:szCs w:val="22"/>
    </w:rPr>
  </w:style>
  <w:style w:type="paragraph" w:styleId="Heading3">
    <w:name w:val="heading 3"/>
    <w:basedOn w:val="Heading4"/>
    <w:next w:val="Normal"/>
    <w:qFormat/>
    <w:rsid w:val="0003198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031985"/>
    <w:pPr>
      <w:widowControl w:val="0"/>
      <w:spacing w:before="80" w:after="80"/>
      <w:outlineLvl w:val="3"/>
    </w:pPr>
    <w:rPr>
      <w:rFonts w:ascii="Helvetica" w:hAnsi="Helvetic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para">
    <w:name w:val="Red para"/>
    <w:basedOn w:val="Normal"/>
    <w:rsid w:val="00AF2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</w:pPr>
    <w:rPr>
      <w:color w:val="FF0000"/>
      <w:sz w:val="28"/>
      <w:szCs w:val="28"/>
    </w:rPr>
  </w:style>
  <w:style w:type="paragraph" w:customStyle="1" w:styleId="Roly1">
    <w:name w:val="Roly 1"/>
    <w:basedOn w:val="Normal"/>
    <w:next w:val="Redpara"/>
    <w:rsid w:val="00AF24B9"/>
    <w:pPr>
      <w:tabs>
        <w:tab w:val="center" w:pos="2040"/>
        <w:tab w:val="center" w:pos="5400"/>
        <w:tab w:val="center" w:pos="7800"/>
      </w:tabs>
    </w:pPr>
    <w:rPr>
      <w:rFonts w:ascii="Monotype Corsiva" w:hAnsi="Monotype Corsiva"/>
      <w:i/>
      <w:color w:val="008000"/>
    </w:rPr>
  </w:style>
  <w:style w:type="paragraph" w:customStyle="1" w:styleId="Style2">
    <w:name w:val="Style2"/>
    <w:basedOn w:val="Heading3"/>
    <w:rsid w:val="00A82EC0"/>
    <w:pPr>
      <w:tabs>
        <w:tab w:val="left" w:pos="357"/>
      </w:tabs>
      <w:spacing w:after="120"/>
    </w:pPr>
    <w:rPr>
      <w:sz w:val="24"/>
      <w:lang w:val="en-GB" w:eastAsia="en-NZ" w:bidi="en-US"/>
    </w:rPr>
  </w:style>
  <w:style w:type="table" w:styleId="TableGrid">
    <w:name w:val="Table Grid"/>
    <w:basedOn w:val="TableNormal"/>
    <w:rsid w:val="0079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643"/>
    <w:pPr>
      <w:tabs>
        <w:tab w:val="center" w:pos="4513"/>
        <w:tab w:val="right" w:pos="9026"/>
      </w:tabs>
    </w:pPr>
    <w:rPr>
      <w:rFonts w:ascii="Helvetica" w:hAnsi="Helvetica"/>
      <w:sz w:val="18"/>
      <w:szCs w:val="18"/>
    </w:rPr>
  </w:style>
  <w:style w:type="character" w:customStyle="1" w:styleId="HeaderChar">
    <w:name w:val="Header Char"/>
    <w:link w:val="Header"/>
    <w:uiPriority w:val="99"/>
    <w:rsid w:val="00C81643"/>
    <w:rPr>
      <w:rFonts w:ascii="Helvetica" w:hAnsi="Helvetica" w:cs="Helvetica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C81643"/>
    <w:pPr>
      <w:pBdr>
        <w:top w:val="single" w:sz="4" w:space="6" w:color="auto"/>
      </w:pBdr>
      <w:tabs>
        <w:tab w:val="center" w:pos="4680"/>
        <w:tab w:val="right" w:pos="9084"/>
      </w:tabs>
    </w:pPr>
    <w:rPr>
      <w:rFonts w:ascii="Helvetica" w:hAnsi="Helvetica"/>
      <w:sz w:val="18"/>
      <w:szCs w:val="18"/>
      <w:lang w:val="en-AU"/>
    </w:rPr>
  </w:style>
  <w:style w:type="character" w:customStyle="1" w:styleId="FooterChar">
    <w:name w:val="Footer Char"/>
    <w:link w:val="Footer"/>
    <w:rsid w:val="00C81643"/>
    <w:rPr>
      <w:rFonts w:ascii="Helvetica" w:hAnsi="Helvetica"/>
      <w:sz w:val="18"/>
      <w:szCs w:val="18"/>
      <w:lang w:val="en-AU"/>
    </w:rPr>
  </w:style>
  <w:style w:type="paragraph" w:customStyle="1" w:styleId="BodyText1">
    <w:name w:val="Body Text1"/>
    <w:basedOn w:val="Normal"/>
    <w:rsid w:val="00884643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20" w:line="280" w:lineRule="atLeast"/>
      <w:textAlignment w:val="center"/>
    </w:pPr>
    <w:rPr>
      <w:rFonts w:ascii="Calibri" w:hAnsi="Calibri" w:cs="StoneSans"/>
      <w:color w:val="000000"/>
      <w:sz w:val="22"/>
      <w:szCs w:val="20"/>
      <w:lang w:val="en-US" w:bidi="en-US"/>
    </w:rPr>
  </w:style>
  <w:style w:type="paragraph" w:customStyle="1" w:styleId="Theme">
    <w:name w:val="Theme"/>
    <w:basedOn w:val="Heading1"/>
    <w:qFormat/>
    <w:rsid w:val="00E12AFB"/>
    <w:rPr>
      <w:sz w:val="32"/>
      <w:szCs w:val="32"/>
    </w:rPr>
  </w:style>
  <w:style w:type="character" w:customStyle="1" w:styleId="Heading4Char">
    <w:name w:val="Heading 4 Char"/>
    <w:link w:val="Heading4"/>
    <w:uiPriority w:val="9"/>
    <w:rsid w:val="00031985"/>
    <w:rPr>
      <w:rFonts w:ascii="Helvetica" w:eastAsia="Times New Roman" w:hAnsi="Helvetica" w:cs="Helvetica"/>
      <w:b/>
      <w:bCs/>
      <w:sz w:val="18"/>
      <w:szCs w:val="18"/>
      <w:lang w:eastAsia="en-US"/>
    </w:rPr>
  </w:style>
  <w:style w:type="paragraph" w:customStyle="1" w:styleId="Tabletext">
    <w:name w:val="Table text"/>
    <w:basedOn w:val="BodyText1"/>
    <w:qFormat/>
    <w:rsid w:val="00031985"/>
    <w:rPr>
      <w:sz w:val="20"/>
    </w:rPr>
  </w:style>
  <w:style w:type="paragraph" w:customStyle="1" w:styleId="Subhead">
    <w:name w:val="Subhead"/>
    <w:basedOn w:val="Heading3"/>
    <w:qFormat/>
    <w:rsid w:val="00C16389"/>
  </w:style>
  <w:style w:type="paragraph" w:styleId="ListBullet">
    <w:name w:val="List Bullet"/>
    <w:basedOn w:val="Normal"/>
    <w:uiPriority w:val="99"/>
    <w:unhideWhenUsed/>
    <w:rsid w:val="00884643"/>
    <w:pPr>
      <w:widowControl w:val="0"/>
      <w:numPr>
        <w:numId w:val="33"/>
      </w:numPr>
      <w:spacing w:after="120" w:line="280" w:lineRule="atLeast"/>
      <w:ind w:left="357" w:hanging="357"/>
    </w:pPr>
    <w:rPr>
      <w:rFonts w:ascii="Calibri" w:hAnsi="Calibri" w:cs="Calibri"/>
      <w:sz w:val="22"/>
      <w:szCs w:val="22"/>
      <w:lang w:val="en-US" w:bidi="en-US"/>
    </w:rPr>
  </w:style>
  <w:style w:type="character" w:styleId="CommentReference">
    <w:name w:val="annotation reference"/>
    <w:uiPriority w:val="99"/>
    <w:semiHidden/>
    <w:unhideWhenUsed/>
    <w:rsid w:val="00C81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64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164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6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64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4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643"/>
    <w:rPr>
      <w:rFonts w:ascii="Tahoma" w:hAnsi="Tahoma" w:cs="Tahoma"/>
      <w:sz w:val="16"/>
      <w:szCs w:val="16"/>
      <w:lang w:eastAsia="en-US"/>
    </w:rPr>
  </w:style>
  <w:style w:type="paragraph" w:styleId="ListNumber">
    <w:name w:val="List Number"/>
    <w:basedOn w:val="Normal"/>
    <w:uiPriority w:val="99"/>
    <w:unhideWhenUsed/>
    <w:rsid w:val="00C81643"/>
    <w:pPr>
      <w:numPr>
        <w:numId w:val="17"/>
      </w:numPr>
      <w:spacing w:after="120" w:line="280" w:lineRule="atLeast"/>
      <w:ind w:left="332" w:hanging="324"/>
    </w:pPr>
    <w:rPr>
      <w:rFonts w:ascii="Calibri" w:hAnsi="Calibri" w:cs="MaoriHelvticaBold"/>
      <w:bCs/>
      <w:color w:val="000000"/>
      <w:sz w:val="22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5D03BA"/>
    <w:pPr>
      <w:ind w:left="720"/>
    </w:pPr>
  </w:style>
  <w:style w:type="character" w:styleId="Hyperlink">
    <w:name w:val="Hyperlink"/>
    <w:rsid w:val="00AB7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layout as discussed (but feel free to adapt</vt:lpstr>
    </vt:vector>
  </TitlesOfParts>
  <Company>New Zealand Police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layout as discussed (but feel free to adapt</dc:title>
  <dc:subject/>
  <dc:creator>rhce42</dc:creator>
  <cp:keywords/>
  <cp:lastModifiedBy>Annamaria</cp:lastModifiedBy>
  <cp:revision>5</cp:revision>
  <cp:lastPrinted>2014-12-23T22:11:00Z</cp:lastPrinted>
  <dcterms:created xsi:type="dcterms:W3CDTF">2016-03-08T01:56:00Z</dcterms:created>
  <dcterms:modified xsi:type="dcterms:W3CDTF">2016-03-13T10:46:00Z</dcterms:modified>
</cp:coreProperties>
</file>